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EF" w:rsidRDefault="00DA50EF"/>
    <w:p w:rsidR="00A12C65" w:rsidRPr="00A12C65" w:rsidRDefault="00A12C65" w:rsidP="00A12C65">
      <w:pPr>
        <w:spacing w:before="240" w:after="120" w:line="240" w:lineRule="auto"/>
        <w:outlineLvl w:val="2"/>
        <w:rPr>
          <w:rFonts w:ascii="Times New Roman" w:eastAsia="Times New Roman" w:hAnsi="Times New Roman" w:cs="Times New Roman"/>
          <w:color w:val="28728B"/>
          <w:sz w:val="36"/>
          <w:szCs w:val="29"/>
          <w:lang w:eastAsia="ru-RU"/>
        </w:rPr>
      </w:pPr>
      <w:r w:rsidRPr="00A12C65">
        <w:rPr>
          <w:rFonts w:ascii="Verdana" w:eastAsia="Times New Roman" w:hAnsi="Verdana" w:cs="Times New Roman"/>
          <w:b/>
          <w:bCs/>
          <w:color w:val="28728B"/>
          <w:sz w:val="24"/>
          <w:szCs w:val="21"/>
          <w:lang w:eastAsia="ru-RU"/>
        </w:rPr>
        <w:t>ОР</w:t>
      </w:r>
      <w:r w:rsidRPr="00F84BA1">
        <w:rPr>
          <w:rFonts w:ascii="Verdana" w:eastAsia="Times New Roman" w:hAnsi="Verdana" w:cs="Times New Roman"/>
          <w:b/>
          <w:bCs/>
          <w:color w:val="28728B"/>
          <w:sz w:val="24"/>
          <w:szCs w:val="21"/>
          <w:lang w:eastAsia="ru-RU"/>
        </w:rPr>
        <w:t xml:space="preserve">ГАНИЗАЦИЯ ПИТАНИЯ В МБОУ </w:t>
      </w:r>
      <w:proofErr w:type="spellStart"/>
      <w:r w:rsidRPr="00F84BA1">
        <w:rPr>
          <w:rFonts w:ascii="Verdana" w:eastAsia="Times New Roman" w:hAnsi="Verdana" w:cs="Times New Roman"/>
          <w:b/>
          <w:bCs/>
          <w:color w:val="28728B"/>
          <w:sz w:val="24"/>
          <w:szCs w:val="21"/>
          <w:lang w:eastAsia="ru-RU"/>
        </w:rPr>
        <w:t>Лежневская</w:t>
      </w:r>
      <w:proofErr w:type="spellEnd"/>
      <w:r w:rsidRPr="00F84BA1">
        <w:rPr>
          <w:rFonts w:ascii="Verdana" w:eastAsia="Times New Roman" w:hAnsi="Verdana" w:cs="Times New Roman"/>
          <w:b/>
          <w:bCs/>
          <w:color w:val="28728B"/>
          <w:sz w:val="24"/>
          <w:szCs w:val="21"/>
          <w:lang w:eastAsia="ru-RU"/>
        </w:rPr>
        <w:t xml:space="preserve"> СШ №10</w:t>
      </w:r>
    </w:p>
    <w:p w:rsidR="00A12C65" w:rsidRPr="00A12C65" w:rsidRDefault="00A12C65" w:rsidP="00A12C65">
      <w:pPr>
        <w:pStyle w:val="a9"/>
        <w:rPr>
          <w:rStyle w:val="a8"/>
          <w:b w:val="0"/>
          <w:sz w:val="16"/>
        </w:rPr>
      </w:pPr>
      <w:r w:rsidRPr="00A12C65">
        <w:rPr>
          <w:rStyle w:val="a8"/>
          <w:b w:val="0"/>
          <w:sz w:val="16"/>
        </w:rPr>
        <w:t>•</w:t>
      </w:r>
      <w:r w:rsidRPr="00A12C65">
        <w:rPr>
          <w:rStyle w:val="a8"/>
          <w:b w:val="0"/>
          <w:sz w:val="16"/>
        </w:rPr>
        <w:tab/>
        <w:t>бесплатно горячий завтрак предоставляется  всем учащимся 1 - 4 классов, обучающимся в 1 смену;</w:t>
      </w:r>
    </w:p>
    <w:p w:rsidR="00A12C65" w:rsidRPr="00A12C65" w:rsidRDefault="00A12C65" w:rsidP="00A12C65">
      <w:pPr>
        <w:pStyle w:val="a9"/>
        <w:rPr>
          <w:rStyle w:val="a8"/>
          <w:b w:val="0"/>
          <w:sz w:val="16"/>
        </w:rPr>
      </w:pPr>
      <w:r w:rsidRPr="00A12C65">
        <w:rPr>
          <w:rStyle w:val="a8"/>
          <w:b w:val="0"/>
          <w:sz w:val="16"/>
        </w:rPr>
        <w:t>•</w:t>
      </w:r>
      <w:r w:rsidRPr="00A12C65">
        <w:rPr>
          <w:rStyle w:val="a8"/>
          <w:b w:val="0"/>
          <w:sz w:val="16"/>
        </w:rPr>
        <w:tab/>
        <w:t>бесплатно горячий обед предоставляется всем учащимся 1 - 4 классов, обучающимся во 2 смену;</w:t>
      </w:r>
    </w:p>
    <w:p w:rsidR="00A12C65" w:rsidRPr="00A12C65" w:rsidRDefault="00A12C65" w:rsidP="00A12C65">
      <w:pPr>
        <w:pStyle w:val="a9"/>
        <w:rPr>
          <w:rStyle w:val="a8"/>
          <w:b w:val="0"/>
          <w:sz w:val="16"/>
        </w:rPr>
      </w:pPr>
      <w:r w:rsidRPr="00A12C65">
        <w:rPr>
          <w:rStyle w:val="a8"/>
          <w:b w:val="0"/>
          <w:sz w:val="16"/>
        </w:rPr>
        <w:t>•</w:t>
      </w:r>
      <w:r w:rsidRPr="00A12C65">
        <w:rPr>
          <w:rStyle w:val="a8"/>
          <w:b w:val="0"/>
          <w:sz w:val="16"/>
        </w:rPr>
        <w:tab/>
        <w:t>бесплатно завтрак  или обед в зависимости от режима/смены посещения общеобразовательной организации, предоставляется учащимся 1-4 классов с ограниченными возможностями здоровья;</w:t>
      </w:r>
    </w:p>
    <w:p w:rsidR="00A12C65" w:rsidRPr="00A12C65" w:rsidRDefault="00A12C65" w:rsidP="00A12C65">
      <w:pPr>
        <w:pStyle w:val="a9"/>
        <w:rPr>
          <w:rStyle w:val="a8"/>
          <w:b w:val="0"/>
          <w:sz w:val="16"/>
        </w:rPr>
      </w:pPr>
      <w:r w:rsidRPr="00A12C65">
        <w:rPr>
          <w:rStyle w:val="a8"/>
          <w:b w:val="0"/>
          <w:sz w:val="16"/>
        </w:rPr>
        <w:t>•</w:t>
      </w:r>
      <w:r w:rsidRPr="00A12C65">
        <w:rPr>
          <w:rStyle w:val="a8"/>
          <w:b w:val="0"/>
          <w:sz w:val="16"/>
        </w:rPr>
        <w:tab/>
        <w:t>бесплатно завтрак и обед, в зависимости от режима/смены посещения общеобразовательной организации, предоставляется учащимся 5-11 классов с ограниченными возможностями здоровья;</w:t>
      </w:r>
    </w:p>
    <w:p w:rsidR="00A12C65" w:rsidRPr="00A12C65" w:rsidRDefault="00A12C65" w:rsidP="00A12C65">
      <w:pPr>
        <w:pStyle w:val="a9"/>
        <w:rPr>
          <w:rStyle w:val="a8"/>
          <w:b w:val="0"/>
          <w:sz w:val="16"/>
        </w:rPr>
      </w:pPr>
      <w:r w:rsidRPr="00A12C65">
        <w:rPr>
          <w:rStyle w:val="a8"/>
          <w:b w:val="0"/>
          <w:sz w:val="16"/>
        </w:rPr>
        <w:t>•</w:t>
      </w:r>
      <w:r w:rsidRPr="00A12C65">
        <w:rPr>
          <w:rStyle w:val="a8"/>
          <w:b w:val="0"/>
          <w:sz w:val="16"/>
        </w:rPr>
        <w:tab/>
        <w:t>бесплатно обед предоставляется учащимся 5 - 11 классов, относящихся к категории:</w:t>
      </w:r>
    </w:p>
    <w:p w:rsidR="00A12C65" w:rsidRPr="00A12C65" w:rsidRDefault="00A12C65" w:rsidP="00A12C65">
      <w:pPr>
        <w:pStyle w:val="a9"/>
        <w:rPr>
          <w:rStyle w:val="a8"/>
          <w:b w:val="0"/>
          <w:sz w:val="16"/>
        </w:rPr>
      </w:pPr>
      <w:r w:rsidRPr="00A12C65">
        <w:rPr>
          <w:rStyle w:val="a8"/>
          <w:b w:val="0"/>
          <w:sz w:val="16"/>
        </w:rPr>
        <w:t>1.</w:t>
      </w:r>
      <w:r w:rsidRPr="00A12C65">
        <w:rPr>
          <w:rStyle w:val="a8"/>
          <w:b w:val="0"/>
          <w:sz w:val="16"/>
        </w:rPr>
        <w:tab/>
      </w:r>
      <w:proofErr w:type="gramStart"/>
      <w:r w:rsidRPr="00A12C65">
        <w:rPr>
          <w:rStyle w:val="a8"/>
          <w:b w:val="0"/>
          <w:sz w:val="16"/>
        </w:rPr>
        <w:t>проживающие</w:t>
      </w:r>
      <w:proofErr w:type="gramEnd"/>
      <w:r w:rsidRPr="00A12C65">
        <w:rPr>
          <w:rStyle w:val="a8"/>
          <w:b w:val="0"/>
          <w:sz w:val="16"/>
        </w:rPr>
        <w:t xml:space="preserve"> в малообеспеченных семьях,  по  согласованию  с  ТУСЗН  по </w:t>
      </w:r>
      <w:proofErr w:type="spellStart"/>
      <w:r w:rsidRPr="00A12C65">
        <w:rPr>
          <w:rStyle w:val="a8"/>
          <w:b w:val="0"/>
          <w:sz w:val="16"/>
        </w:rPr>
        <w:t>Лежневскому</w:t>
      </w:r>
      <w:proofErr w:type="spellEnd"/>
      <w:r w:rsidRPr="00A12C65">
        <w:rPr>
          <w:rStyle w:val="a8"/>
          <w:b w:val="0"/>
          <w:sz w:val="16"/>
        </w:rPr>
        <w:t xml:space="preserve"> муниципальному району.</w:t>
      </w:r>
    </w:p>
    <w:p w:rsidR="00A12C65" w:rsidRPr="00A12C65" w:rsidRDefault="00A12C65" w:rsidP="00A12C65">
      <w:pPr>
        <w:pStyle w:val="a9"/>
        <w:rPr>
          <w:rStyle w:val="a8"/>
          <w:b w:val="0"/>
          <w:sz w:val="16"/>
        </w:rPr>
      </w:pPr>
      <w:r w:rsidRPr="00A12C65">
        <w:rPr>
          <w:rStyle w:val="a8"/>
          <w:b w:val="0"/>
          <w:sz w:val="16"/>
        </w:rPr>
        <w:t>2.</w:t>
      </w:r>
      <w:r w:rsidRPr="00A12C65">
        <w:rPr>
          <w:rStyle w:val="a8"/>
          <w:b w:val="0"/>
          <w:sz w:val="16"/>
        </w:rPr>
        <w:tab/>
        <w:t>дети, оставшиеся без попечения родителей, находящихся  под  опекой  (попечительством),  не  получающие  денежные средства  на  питание,  приобретение  одежды,  обуви, мягкого  инвентаря  по заключению органов опеки и попечительства;</w:t>
      </w:r>
    </w:p>
    <w:p w:rsidR="00A12C65" w:rsidRPr="00A12C65" w:rsidRDefault="00A12C65" w:rsidP="00A12C65">
      <w:pPr>
        <w:rPr>
          <w:sz w:val="24"/>
        </w:rPr>
      </w:pPr>
    </w:p>
    <w:p w:rsidR="00A12C65" w:rsidRPr="007147F6" w:rsidRDefault="00A12C65" w:rsidP="00A12C65">
      <w:pPr>
        <w:pStyle w:val="a5"/>
        <w:rPr>
          <w:sz w:val="32"/>
        </w:rPr>
      </w:pPr>
      <w:r w:rsidRPr="007147F6">
        <w:rPr>
          <w:sz w:val="32"/>
        </w:rPr>
        <w:t>«Школьное питание – это залог здоровья подрастающего поколения»</w:t>
      </w:r>
    </w:p>
    <w:p w:rsidR="00F84BA1" w:rsidRDefault="00F84BA1" w:rsidP="00F84BA1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6E0000"/>
          <w:kern w:val="36"/>
          <w:sz w:val="36"/>
          <w:szCs w:val="36"/>
          <w:lang w:eastAsia="ru-RU"/>
        </w:rPr>
      </w:pPr>
      <w:r w:rsidRPr="00F84BA1">
        <w:rPr>
          <w:rFonts w:ascii="Arial" w:eastAsia="Times New Roman" w:hAnsi="Arial" w:cs="Arial"/>
          <w:b/>
          <w:bCs/>
          <w:color w:val="6E0000"/>
          <w:kern w:val="36"/>
          <w:sz w:val="36"/>
          <w:szCs w:val="36"/>
          <w:lang w:eastAsia="ru-RU"/>
        </w:rPr>
        <w:t xml:space="preserve">Родительский контроль </w:t>
      </w:r>
    </w:p>
    <w:p w:rsidR="00F84BA1" w:rsidRDefault="00F84BA1" w:rsidP="00F84BA1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6E0000"/>
          <w:kern w:val="36"/>
          <w:sz w:val="36"/>
          <w:szCs w:val="36"/>
          <w:lang w:eastAsia="ru-RU"/>
        </w:rPr>
      </w:pPr>
      <w:r w:rsidRPr="00F84BA1">
        <w:rPr>
          <w:rFonts w:ascii="Arial" w:eastAsia="Times New Roman" w:hAnsi="Arial" w:cs="Arial"/>
          <w:b/>
          <w:bCs/>
          <w:color w:val="6E0000"/>
          <w:kern w:val="36"/>
          <w:sz w:val="36"/>
          <w:szCs w:val="36"/>
          <w:lang w:eastAsia="ru-RU"/>
        </w:rPr>
        <w:t>за организацией горячего питания</w:t>
      </w:r>
    </w:p>
    <w:p w:rsidR="000E5CC2" w:rsidRPr="00F84BA1" w:rsidRDefault="000E5CC2" w:rsidP="00F84BA1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4BA1" w:rsidRPr="00F84BA1" w:rsidRDefault="00F84BA1" w:rsidP="00F84BA1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b/>
          <w:bCs/>
          <w:color w:val="000000"/>
          <w:sz w:val="20"/>
          <w:szCs w:val="21"/>
          <w:lang w:eastAsia="ru-RU"/>
        </w:rPr>
        <w:t>Горячее питание для школьников начальных классов с 1 сентября 2020 года</w:t>
      </w:r>
    </w:p>
    <w:p w:rsidR="00F84BA1" w:rsidRPr="00F84BA1" w:rsidRDefault="00F84BA1" w:rsidP="00F84BA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С 1 сентября 2020 года </w:t>
      </w:r>
      <w:hyperlink r:id="rId6" w:history="1">
        <w:r w:rsidRPr="00F84BA1">
          <w:rPr>
            <w:rFonts w:ascii="Arial" w:eastAsia="Times New Roman" w:hAnsi="Arial" w:cs="Arial"/>
            <w:color w:val="0000FF"/>
            <w:sz w:val="20"/>
            <w:szCs w:val="21"/>
            <w:u w:val="single"/>
            <w:lang w:eastAsia="ru-RU"/>
          </w:rPr>
          <w:t>вступила в силу</w:t>
        </w:r>
      </w:hyperlink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поправка к </w:t>
      </w:r>
      <w:hyperlink r:id="rId7" w:anchor="block_37" w:history="1">
        <w:r w:rsidRPr="00F84BA1">
          <w:rPr>
            <w:rFonts w:ascii="Arial" w:eastAsia="Times New Roman" w:hAnsi="Arial" w:cs="Arial"/>
            <w:color w:val="0000FF"/>
            <w:sz w:val="20"/>
            <w:szCs w:val="21"/>
            <w:u w:val="single"/>
            <w:lang w:eastAsia="ru-RU"/>
          </w:rPr>
          <w:t xml:space="preserve">ст. 37 Закона об </w:t>
        </w:r>
        <w:proofErr w:type="gramStart"/>
        <w:r w:rsidRPr="00F84BA1">
          <w:rPr>
            <w:rFonts w:ascii="Arial" w:eastAsia="Times New Roman" w:hAnsi="Arial" w:cs="Arial"/>
            <w:color w:val="0000FF"/>
            <w:sz w:val="20"/>
            <w:szCs w:val="21"/>
            <w:u w:val="single"/>
            <w:lang w:eastAsia="ru-RU"/>
          </w:rPr>
          <w:t>образовании</w:t>
        </w:r>
        <w:proofErr w:type="gramEnd"/>
      </w:hyperlink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об обеспечении учащихся начальной школы (с 1 по 4 класс) не менее одного раза в день бесплатным горячим питанием, предусматривающим наличие горячего блюда, не считая горячего напитка. Такая мера будет реализована за счет бюджетов федерального, регионального и местного уровней, а также иных источников финансирования, установленных законом (</w:t>
      </w:r>
      <w:hyperlink r:id="rId8" w:anchor="block_21" w:history="1">
        <w:r w:rsidRPr="00F84BA1">
          <w:rPr>
            <w:rFonts w:ascii="Arial" w:eastAsia="Times New Roman" w:hAnsi="Arial" w:cs="Arial"/>
            <w:color w:val="0000FF"/>
            <w:sz w:val="20"/>
            <w:szCs w:val="21"/>
            <w:u w:val="single"/>
            <w:lang w:eastAsia="ru-RU"/>
          </w:rPr>
          <w:t>п. 1 ст. 2 Федерального закона от 1 марта 2020 г. № 47-ФЗ</w:t>
        </w:r>
      </w:hyperlink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; далее – Закон № 47-ФЗ). При этом бюджеты субъектов РФ смогут получить субсидии из федерального бюджета на </w:t>
      </w:r>
      <w:proofErr w:type="spellStart"/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софинансирование</w:t>
      </w:r>
      <w:proofErr w:type="spellEnd"/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 организации и обеспечения бесплатным горячим питанием младших школьников.</w:t>
      </w:r>
    </w:p>
    <w:p w:rsidR="00F84BA1" w:rsidRPr="00F84BA1" w:rsidRDefault="00F84BA1" w:rsidP="00F84BA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Мероприятия по созданию условий для организации бесплатного горячего питания учащихся начальных классов в муниципальных образовательных организациях будут реализовываться поэтапно в период с 1 сентября 2020 года по 1 сентября 2023 года (</w:t>
      </w:r>
      <w:hyperlink r:id="rId9" w:anchor="p_218" w:history="1">
        <w:r w:rsidRPr="00F84BA1">
          <w:rPr>
            <w:rFonts w:ascii="Arial" w:eastAsia="Times New Roman" w:hAnsi="Arial" w:cs="Arial"/>
            <w:color w:val="0000FF"/>
            <w:sz w:val="20"/>
            <w:szCs w:val="21"/>
            <w:u w:val="single"/>
            <w:lang w:eastAsia="ru-RU"/>
          </w:rPr>
          <w:t>ч. 3 ст. 3 Закона № 47-ФЗ</w:t>
        </w:r>
      </w:hyperlink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).</w:t>
      </w:r>
    </w:p>
    <w:p w:rsidR="00F84BA1" w:rsidRPr="00F84BA1" w:rsidRDefault="00F84BA1" w:rsidP="00F84BA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           В рамках реализации новой меры </w:t>
      </w:r>
      <w:proofErr w:type="spellStart"/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Роспотребнадзором</w:t>
      </w:r>
      <w:proofErr w:type="spellEnd"/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 разработаны методические рекомендации:</w:t>
      </w:r>
    </w:p>
    <w:p w:rsidR="00F84BA1" w:rsidRPr="00F84BA1" w:rsidRDefault="00F84BA1" w:rsidP="00F84B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"</w:t>
      </w:r>
      <w:hyperlink r:id="rId10" w:history="1">
        <w:r w:rsidRPr="00F84BA1">
          <w:rPr>
            <w:rFonts w:ascii="Arial" w:eastAsia="Times New Roman" w:hAnsi="Arial" w:cs="Arial"/>
            <w:color w:val="0000FF"/>
            <w:sz w:val="20"/>
            <w:szCs w:val="21"/>
            <w:u w:val="single"/>
            <w:lang w:eastAsia="ru-RU"/>
          </w:rPr>
          <w:t>Порядок организации родительского (общественного контроля) за организацией питания детей</w:t>
        </w:r>
      </w:hyperlink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";</w:t>
      </w:r>
    </w:p>
    <w:p w:rsidR="00F84BA1" w:rsidRPr="00F84BA1" w:rsidRDefault="00F84BA1" w:rsidP="00F84B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"</w:t>
      </w:r>
      <w:hyperlink r:id="rId11" w:history="1">
        <w:r w:rsidRPr="00F84BA1">
          <w:rPr>
            <w:rFonts w:ascii="Arial" w:eastAsia="Times New Roman" w:hAnsi="Arial" w:cs="Arial"/>
            <w:color w:val="0000FF"/>
            <w:sz w:val="20"/>
            <w:szCs w:val="21"/>
            <w:u w:val="single"/>
            <w:lang w:eastAsia="ru-RU"/>
          </w:rPr>
          <w:t>Рекомендации по организации горячего питания обучающихся общеобразовательных организациях</w:t>
        </w:r>
      </w:hyperlink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".</w:t>
      </w:r>
    </w:p>
    <w:p w:rsidR="00F84BA1" w:rsidRPr="00F84BA1" w:rsidRDefault="00F84BA1" w:rsidP="00F84BA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Указанные документы конкретизируют требования к организации питания, регламентированные действующими санитарными нормами и правилами. Они предназначены в качестве методического инструмента реализации субъектами РФ на практике меры по обеспечению 100% охвата обучающихся начальных классов бесплатным горячим здоровым питанием.</w:t>
      </w:r>
    </w:p>
    <w:p w:rsidR="00F84BA1" w:rsidRPr="00F84BA1" w:rsidRDefault="00F84BA1" w:rsidP="00F84B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b/>
          <w:bCs/>
          <w:color w:val="000000"/>
          <w:sz w:val="20"/>
          <w:szCs w:val="21"/>
          <w:lang w:eastAsia="ru-RU"/>
        </w:rPr>
        <w:t>На кого распространяется новый закон</w:t>
      </w:r>
    </w:p>
    <w:p w:rsidR="00F84BA1" w:rsidRPr="00F84BA1" w:rsidRDefault="00F84BA1" w:rsidP="00F84BA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Действие нового закона о горячем питании распространяется на всех российских учеников 1 – 4 классов.</w:t>
      </w:r>
    </w:p>
    <w:p w:rsidR="00F84BA1" w:rsidRDefault="00F84BA1" w:rsidP="00F84BA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Школьников младших классов образовательная организация будет кормить не менее одного раза в день. Горячее питание станет обязательным и будет предоставляться каждый учебный день на безвозмездной основе.</w:t>
      </w:r>
    </w:p>
    <w:p w:rsidR="00F84BA1" w:rsidRPr="00F84BA1" w:rsidRDefault="00F84BA1" w:rsidP="00F84BA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F84BA1" w:rsidRPr="00F84BA1" w:rsidRDefault="00F84BA1" w:rsidP="00F84BA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b/>
          <w:bCs/>
          <w:color w:val="000000"/>
          <w:sz w:val="20"/>
          <w:szCs w:val="21"/>
          <w:lang w:eastAsia="ru-RU"/>
        </w:rPr>
        <w:lastRenderedPageBreak/>
        <w:t>Завтрак или обед</w:t>
      </w:r>
    </w:p>
    <w:p w:rsidR="00F84BA1" w:rsidRPr="00F84BA1" w:rsidRDefault="00F84BA1" w:rsidP="00F84BA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Обучающиеся общеобразовательных организаций, в зависимости от режима (смены) обучения обеспечиваются горячим питанием в виде завтрака и (или) обеда.</w:t>
      </w:r>
    </w:p>
    <w:p w:rsidR="00F84BA1" w:rsidRPr="00F84BA1" w:rsidRDefault="00F84BA1" w:rsidP="00F84BA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Обучающиеся I смены обеспечиваются завтраком во вторую или третью перемены. Завтрак должен состоять из горячего блюда и напитка, рекомендуется добавлять ягоды, фрукты и овощи.</w:t>
      </w:r>
    </w:p>
    <w:p w:rsidR="00F84BA1" w:rsidRPr="00F84BA1" w:rsidRDefault="00F84BA1" w:rsidP="00F84BA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proofErr w:type="gramStart"/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Обучающиеся</w:t>
      </w:r>
      <w:proofErr w:type="gramEnd"/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 во II смену обеспечиваются обедом. Не допускается замена обеда завтраком. Обед должен включать закуску (салат или свежие овощи), горячее первое, второе блюдо и напиток.</w:t>
      </w:r>
    </w:p>
    <w:p w:rsidR="00F84BA1" w:rsidRPr="00F84BA1" w:rsidRDefault="00F84BA1" w:rsidP="00F84BA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b/>
          <w:bCs/>
          <w:color w:val="000000"/>
          <w:sz w:val="20"/>
          <w:szCs w:val="21"/>
          <w:lang w:eastAsia="ru-RU"/>
        </w:rPr>
        <w:t>Меню</w:t>
      </w:r>
    </w:p>
    <w:p w:rsidR="00F84BA1" w:rsidRPr="00F84BA1" w:rsidRDefault="00F84BA1" w:rsidP="00F84BA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Примерное меню разрабатывается юридическим лицом или индивидуальным предпринимателем, обеспечивающим питание в образовательном учреждении, и согласовывается руководителем образовательного учреждения, Управлением </w:t>
      </w:r>
      <w:proofErr w:type="spellStart"/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Роспотребнадзора</w:t>
      </w:r>
      <w:proofErr w:type="spellEnd"/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 по Красноярскому краю.</w:t>
      </w:r>
    </w:p>
    <w:p w:rsidR="00F84BA1" w:rsidRPr="00F84BA1" w:rsidRDefault="00F84BA1" w:rsidP="00F84BA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proofErr w:type="gramStart"/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При разработке примерного меню учитывают: продолжительность пребывания обучающихся в общеобразовательном учреждении, возрастную категорию и физические нагрузки обучающихся.</w:t>
      </w:r>
      <w:proofErr w:type="gramEnd"/>
    </w:p>
    <w:p w:rsidR="00F84BA1" w:rsidRPr="00F84BA1" w:rsidRDefault="00F84BA1" w:rsidP="00F84BA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 Меню обеда должно быть составлено с учетом получаемого школьного завтрака.</w:t>
      </w:r>
    </w:p>
    <w:p w:rsidR="00F84BA1" w:rsidRPr="00F84BA1" w:rsidRDefault="00F84BA1" w:rsidP="00F84BA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обучающихся. В меню не допускается включать повторно одни и те же блюда в течение одного дня и двух последующих дней.</w:t>
      </w:r>
    </w:p>
    <w:p w:rsidR="00F84BA1" w:rsidRPr="00F84BA1" w:rsidRDefault="00F84BA1" w:rsidP="00F84BA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b/>
          <w:bCs/>
          <w:color w:val="000000"/>
          <w:sz w:val="20"/>
          <w:szCs w:val="21"/>
          <w:lang w:eastAsia="ru-RU"/>
        </w:rPr>
        <w:t>Что такое «горячее питание» школьников, и что в него входит</w:t>
      </w:r>
    </w:p>
    <w:p w:rsidR="00F84BA1" w:rsidRPr="00F84BA1" w:rsidRDefault="00F84BA1" w:rsidP="00F84BA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«Горячее питание» школьников подразумевает сбалансированное питание, которое обеспечивает организм необходимыми веществами, подразумевают наличие горячего первого и второго блюда либо второго блюда (в зависимости от приема пищи). Питание доводится до кулинарной готовности.</w:t>
      </w:r>
    </w:p>
    <w:p w:rsidR="00F84BA1" w:rsidRPr="00F84BA1" w:rsidRDefault="00F84BA1" w:rsidP="00F84BA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Минимум, который положен школьникам на день, – это горячее блюдо и горячий напиток.</w:t>
      </w:r>
    </w:p>
    <w:p w:rsidR="00F84BA1" w:rsidRPr="00F84BA1" w:rsidRDefault="00F84BA1" w:rsidP="00F84BA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b/>
          <w:bCs/>
          <w:color w:val="000000"/>
          <w:sz w:val="20"/>
          <w:szCs w:val="21"/>
          <w:lang w:eastAsia="ru-RU"/>
        </w:rPr>
        <w:t>По новому закону горячее питание должно быть также здоровым.</w:t>
      </w: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 Здоровым питанием является ежедневный рацион, который может полностью покрыть потребности ребенка в энергии, биологических и пищевых веществах и обеспечить его нормальный рост, физическое и интеллектуальное развитие. Оно состоит из пищевой продукции, отвечающей требованиям безопасности, и отличается показателями качества.</w:t>
      </w:r>
    </w:p>
    <w:p w:rsidR="00F84BA1" w:rsidRPr="00F84BA1" w:rsidRDefault="00F84BA1" w:rsidP="00F84BA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При организации горячего питания школьников нужно будет учесть специфические особенности здоровья ребенка.</w:t>
      </w:r>
    </w:p>
    <w:p w:rsidR="00F84BA1" w:rsidRPr="00F84BA1" w:rsidRDefault="00F84BA1" w:rsidP="00F84BA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b/>
          <w:bCs/>
          <w:color w:val="000000"/>
          <w:sz w:val="20"/>
          <w:szCs w:val="21"/>
          <w:lang w:eastAsia="ru-RU"/>
        </w:rPr>
        <w:t>Принципы питания в образовательных учреждениях</w:t>
      </w:r>
    </w:p>
    <w:p w:rsidR="00F84BA1" w:rsidRPr="00F84BA1" w:rsidRDefault="00F84BA1" w:rsidP="00F84BA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Одним из основных принципов питания – это информирование через официальные сайты об условиях организации питания, в том числе, публикация меню Конкретное меню в законе не установлено по объективным основаниям и его предстоит определять образовательным учреждениям. </w:t>
      </w:r>
      <w:proofErr w:type="gramStart"/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Школы должны будут размещать на своем сайте сведения о том, каким питанием предстоит обеспечить обучающихся, а также об индивидуальном меню на неделю.</w:t>
      </w:r>
      <w:proofErr w:type="gramEnd"/>
    </w:p>
    <w:p w:rsidR="00F84BA1" w:rsidRPr="00F84BA1" w:rsidRDefault="00F84BA1" w:rsidP="00F84BA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Кроме того, руководство образовательных учреждений, организуя самостоятельно систему питания, должно обеспечить наличие горячего питания, а также учет сведений родителей (законных представителей) о состоянии здоровья ребенка.</w:t>
      </w:r>
    </w:p>
    <w:p w:rsidR="00F84BA1" w:rsidRPr="00F84BA1" w:rsidRDefault="00F84BA1" w:rsidP="00F84B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b/>
          <w:bCs/>
          <w:color w:val="000000"/>
          <w:sz w:val="20"/>
          <w:szCs w:val="21"/>
          <w:lang w:eastAsia="ru-RU"/>
        </w:rPr>
        <w:t>Стоимость питания</w:t>
      </w:r>
    </w:p>
    <w:p w:rsidR="00F84BA1" w:rsidRPr="00F84BA1" w:rsidRDefault="00F84BA1" w:rsidP="00F84BA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Питание предоставляется школьникам на безвозмездной основе, то есть родителям (законным представителям) оплачивать его не нужно. Финансирование будет происходить из средств федерального, регионального и муниципального бюджетов и прочих источников.</w:t>
      </w:r>
    </w:p>
    <w:p w:rsidR="00F84BA1" w:rsidRPr="00F84BA1" w:rsidRDefault="00F84BA1" w:rsidP="00F84BA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b/>
          <w:bCs/>
          <w:color w:val="000000"/>
          <w:sz w:val="20"/>
          <w:szCs w:val="21"/>
          <w:lang w:eastAsia="ru-RU"/>
        </w:rPr>
        <w:t>Кто будет осуществлять мониторинг горячего питания</w:t>
      </w:r>
    </w:p>
    <w:p w:rsidR="00F84BA1" w:rsidRDefault="00F84BA1" w:rsidP="00F84BA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proofErr w:type="gramStart"/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</w:t>
      </w:r>
      <w:proofErr w:type="gramEnd"/>
    </w:p>
    <w:p w:rsidR="00F84BA1" w:rsidRPr="00F84BA1" w:rsidRDefault="00F84BA1" w:rsidP="00F84BA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F84BA1" w:rsidRPr="00F84BA1" w:rsidRDefault="00F84BA1" w:rsidP="00F84BA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lastRenderedPageBreak/>
        <w:t>Мониторинг проводят Учредитель общеобразовательной организации, государственные и муниципальные органы управления образованием (министерство образования Красноярского края, главное управление образования администрации города Красноярска); администрация школы, коллегиальный орган управления школы (управляющий совет, наблюдательный совет и др.) и комиссия из числа представителей родительской общественности.</w:t>
      </w:r>
    </w:p>
    <w:p w:rsidR="00F84BA1" w:rsidRPr="00F84BA1" w:rsidRDefault="00F84BA1" w:rsidP="00F84BA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b/>
          <w:bCs/>
          <w:color w:val="000000"/>
          <w:sz w:val="20"/>
          <w:szCs w:val="21"/>
          <w:lang w:eastAsia="ru-RU"/>
        </w:rPr>
        <w:t xml:space="preserve">Родительский </w:t>
      </w:r>
      <w:proofErr w:type="gramStart"/>
      <w:r w:rsidRPr="00F84BA1">
        <w:rPr>
          <w:rFonts w:ascii="Arial" w:eastAsia="Times New Roman" w:hAnsi="Arial" w:cs="Arial"/>
          <w:b/>
          <w:bCs/>
          <w:color w:val="000000"/>
          <w:sz w:val="20"/>
          <w:szCs w:val="21"/>
          <w:lang w:eastAsia="ru-RU"/>
        </w:rPr>
        <w:t>контроль за</w:t>
      </w:r>
      <w:proofErr w:type="gramEnd"/>
      <w:r w:rsidRPr="00F84BA1">
        <w:rPr>
          <w:rFonts w:ascii="Arial" w:eastAsia="Times New Roman" w:hAnsi="Arial" w:cs="Arial"/>
          <w:b/>
          <w:bCs/>
          <w:color w:val="000000"/>
          <w:sz w:val="20"/>
          <w:szCs w:val="21"/>
          <w:lang w:eastAsia="ru-RU"/>
        </w:rPr>
        <w:t xml:space="preserve"> организацией горячего питания в образовательных учреждениях</w:t>
      </w:r>
    </w:p>
    <w:p w:rsidR="00F84BA1" w:rsidRPr="00F84BA1" w:rsidRDefault="00F84BA1" w:rsidP="00F84BA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Общеобразовательная организация является ответственным лицом за организацию и качество горячего питания </w:t>
      </w:r>
      <w:proofErr w:type="gramStart"/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обучающихся</w:t>
      </w:r>
      <w:proofErr w:type="gramEnd"/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.</w:t>
      </w:r>
    </w:p>
    <w:p w:rsidR="00F84BA1" w:rsidRPr="00F84BA1" w:rsidRDefault="00F84BA1" w:rsidP="00F84BA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Порядок проведения мероприятий по родительскому </w:t>
      </w:r>
      <w:proofErr w:type="gramStart"/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контролю за</w:t>
      </w:r>
      <w:proofErr w:type="gramEnd"/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регламентируется локальным нормативным актом общеобразовательной организации.</w:t>
      </w:r>
    </w:p>
    <w:p w:rsidR="00F84BA1" w:rsidRPr="00F84BA1" w:rsidRDefault="00F84BA1" w:rsidP="00F84BA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Организация родительского контроля может осуществляться в форме анкетирования родителей и детей и участии в работе общешкольной комиссии.</w:t>
      </w:r>
    </w:p>
    <w:p w:rsidR="00F84BA1" w:rsidRPr="00F84BA1" w:rsidRDefault="00F84BA1" w:rsidP="00F84BA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Итоги проверок обсуждаются на </w:t>
      </w:r>
      <w:proofErr w:type="spellStart"/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общеродительских</w:t>
      </w:r>
      <w:proofErr w:type="spellEnd"/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 собраниях и могут явиться основанием для обращений в адрес администрации школы, ее учредителя и (или) оператора питания, органов контроля (надзора).</w:t>
      </w:r>
    </w:p>
    <w:p w:rsidR="00F84BA1" w:rsidRDefault="00F84BA1" w:rsidP="00F84BA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7147F6" w:rsidRPr="00F84BA1" w:rsidRDefault="007147F6" w:rsidP="00F84BA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F84BA1" w:rsidRPr="00F84BA1" w:rsidRDefault="00F84BA1" w:rsidP="00F84BA1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b/>
          <w:bCs/>
          <w:color w:val="000000"/>
          <w:sz w:val="20"/>
          <w:szCs w:val="21"/>
          <w:lang w:eastAsia="ru-RU"/>
        </w:rPr>
        <w:t xml:space="preserve">Льготное питание 2020-2021 </w:t>
      </w:r>
      <w:proofErr w:type="spellStart"/>
      <w:r w:rsidRPr="00F84BA1">
        <w:rPr>
          <w:rFonts w:ascii="Arial" w:eastAsia="Times New Roman" w:hAnsi="Arial" w:cs="Arial"/>
          <w:b/>
          <w:bCs/>
          <w:color w:val="000000"/>
          <w:sz w:val="20"/>
          <w:szCs w:val="21"/>
          <w:lang w:eastAsia="ru-RU"/>
        </w:rPr>
        <w:t>уч.г</w:t>
      </w:r>
      <w:proofErr w:type="spellEnd"/>
      <w:r w:rsidRPr="00F84BA1">
        <w:rPr>
          <w:rFonts w:ascii="Arial" w:eastAsia="Times New Roman" w:hAnsi="Arial" w:cs="Arial"/>
          <w:b/>
          <w:bCs/>
          <w:color w:val="000000"/>
          <w:sz w:val="20"/>
          <w:szCs w:val="21"/>
          <w:lang w:eastAsia="ru-RU"/>
        </w:rPr>
        <w:t>.</w:t>
      </w:r>
    </w:p>
    <w:p w:rsidR="00F84BA1" w:rsidRDefault="00F84BA1" w:rsidP="00F84BA1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Уважаемые родители обучающихся 5 — 11 классов!</w:t>
      </w:r>
    </w:p>
    <w:p w:rsidR="007147F6" w:rsidRPr="00F84BA1" w:rsidRDefault="007147F6" w:rsidP="00F84BA1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F84BA1" w:rsidRPr="00F84BA1" w:rsidRDefault="00F84BA1" w:rsidP="00F84BA1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Бесплатное питание назначается только при подтверждении получателем льготы размера дохода своей семьи.</w:t>
      </w:r>
    </w:p>
    <w:p w:rsidR="00F84BA1" w:rsidRPr="00F84BA1" w:rsidRDefault="00F84BA1" w:rsidP="00F84BA1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b/>
          <w:bCs/>
          <w:color w:val="000000"/>
          <w:sz w:val="20"/>
          <w:szCs w:val="21"/>
          <w:lang w:eastAsia="ru-RU"/>
        </w:rPr>
        <w:t>Организация льготного питания</w:t>
      </w:r>
    </w:p>
    <w:p w:rsidR="00F84BA1" w:rsidRPr="00F84BA1" w:rsidRDefault="00F84BA1" w:rsidP="00F84BA1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для категорий:</w:t>
      </w:r>
    </w:p>
    <w:p w:rsidR="00F84BA1" w:rsidRPr="00F84BA1" w:rsidRDefault="00F84BA1" w:rsidP="00F84BA1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— обучающиеся из семей со среднедушевым доходом ниже </w:t>
      </w:r>
      <w:r>
        <w:rPr>
          <w:rFonts w:ascii="Arial" w:eastAsia="Times New Roman" w:hAnsi="Arial" w:cs="Arial"/>
          <w:color w:val="000000"/>
          <w:sz w:val="20"/>
          <w:szCs w:val="21"/>
          <w:lang w:eastAsia="ru-RU"/>
        </w:rPr>
        <w:t>величины прожиточного минимума.</w:t>
      </w:r>
    </w:p>
    <w:p w:rsidR="00F84BA1" w:rsidRPr="00F84BA1" w:rsidRDefault="00F84BA1" w:rsidP="00F84BA1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— обучающиеся из многодетных семей со среднедушевым доходом семьи, не превышающим 1,25 </w:t>
      </w:r>
      <w:r>
        <w:rPr>
          <w:rFonts w:ascii="Arial" w:eastAsia="Times New Roman" w:hAnsi="Arial" w:cs="Arial"/>
          <w:color w:val="000000"/>
          <w:sz w:val="20"/>
          <w:szCs w:val="21"/>
          <w:lang w:eastAsia="ru-RU"/>
        </w:rPr>
        <w:t>величины прожиточного минимума.</w:t>
      </w:r>
    </w:p>
    <w:p w:rsidR="00F84BA1" w:rsidRPr="00F84BA1" w:rsidRDefault="00F84BA1" w:rsidP="00F84BA1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— обучающиеся, воспитывающиеся одинокими родителями со среднедушевым доходом семьи, не превышающим 1,25 величины прожиточного минимума</w:t>
      </w:r>
      <w:r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 </w:t>
      </w:r>
    </w:p>
    <w:p w:rsidR="00F84BA1" w:rsidRPr="00F84BA1" w:rsidRDefault="00F84BA1" w:rsidP="00F84BA1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b/>
          <w:bCs/>
          <w:color w:val="000000"/>
          <w:sz w:val="20"/>
          <w:szCs w:val="21"/>
          <w:lang w:eastAsia="ru-RU"/>
        </w:rPr>
        <w:t>Родители (законные представители) ребенка представляют пакет документов в школу:</w:t>
      </w:r>
    </w:p>
    <w:p w:rsidR="00F84BA1" w:rsidRPr="00F84BA1" w:rsidRDefault="00F84BA1" w:rsidP="00F84BA1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1)</w:t>
      </w:r>
      <w:hyperlink r:id="rId12" w:history="1">
        <w:r w:rsidRPr="00F84BA1">
          <w:rPr>
            <w:rFonts w:ascii="Arial" w:eastAsia="Times New Roman" w:hAnsi="Arial" w:cs="Arial"/>
            <w:color w:val="0000FF"/>
            <w:sz w:val="20"/>
            <w:szCs w:val="21"/>
            <w:u w:val="single"/>
            <w:lang w:eastAsia="ru-RU"/>
          </w:rPr>
          <w:t>заявление</w:t>
        </w:r>
      </w:hyperlink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 на имя руководителя </w:t>
      </w:r>
      <w:r>
        <w:rPr>
          <w:rFonts w:ascii="Arial" w:eastAsia="Times New Roman" w:hAnsi="Arial" w:cs="Arial"/>
          <w:color w:val="000000"/>
          <w:sz w:val="20"/>
          <w:szCs w:val="21"/>
          <w:lang w:eastAsia="ru-RU"/>
        </w:rPr>
        <w:t>школы.</w:t>
      </w:r>
    </w:p>
    <w:p w:rsidR="00F84BA1" w:rsidRPr="00F84BA1" w:rsidRDefault="00F84BA1" w:rsidP="00F84BA1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2) копии свидетельств о рождении </w:t>
      </w:r>
      <w:r w:rsidRPr="00F84BA1">
        <w:rPr>
          <w:rFonts w:ascii="Arial" w:eastAsia="Times New Roman" w:hAnsi="Arial" w:cs="Arial"/>
          <w:b/>
          <w:bCs/>
          <w:color w:val="000000"/>
          <w:sz w:val="20"/>
          <w:szCs w:val="21"/>
          <w:lang w:eastAsia="ru-RU"/>
        </w:rPr>
        <w:t>всех детей в семье</w:t>
      </w: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; СНИЛС ребенка</w:t>
      </w:r>
    </w:p>
    <w:p w:rsidR="00F84BA1" w:rsidRPr="00F84BA1" w:rsidRDefault="00F84BA1" w:rsidP="00F84BA1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3) справки по форме 2-НДФЛ (или справки о заработной плате) за </w:t>
      </w:r>
      <w:r w:rsidRPr="00F84BA1">
        <w:rPr>
          <w:rFonts w:ascii="Arial" w:eastAsia="Times New Roman" w:hAnsi="Arial" w:cs="Arial"/>
          <w:b/>
          <w:bCs/>
          <w:color w:val="000000"/>
          <w:sz w:val="20"/>
          <w:szCs w:val="21"/>
          <w:lang w:eastAsia="ru-RU"/>
        </w:rPr>
        <w:t xml:space="preserve">3 </w:t>
      </w:r>
      <w:proofErr w:type="gramStart"/>
      <w:r w:rsidRPr="00F84BA1">
        <w:rPr>
          <w:rFonts w:ascii="Arial" w:eastAsia="Times New Roman" w:hAnsi="Arial" w:cs="Arial"/>
          <w:b/>
          <w:bCs/>
          <w:color w:val="000000"/>
          <w:sz w:val="20"/>
          <w:szCs w:val="21"/>
          <w:lang w:eastAsia="ru-RU"/>
        </w:rPr>
        <w:t>последних</w:t>
      </w:r>
      <w:proofErr w:type="gramEnd"/>
      <w:r w:rsidRPr="00F84BA1">
        <w:rPr>
          <w:rFonts w:ascii="Arial" w:eastAsia="Times New Roman" w:hAnsi="Arial" w:cs="Arial"/>
          <w:b/>
          <w:bCs/>
          <w:color w:val="000000"/>
          <w:sz w:val="20"/>
          <w:szCs w:val="21"/>
          <w:lang w:eastAsia="ru-RU"/>
        </w:rPr>
        <w:t xml:space="preserve"> месяца</w:t>
      </w: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 на момент написания заявления от каждого родителя (законного представителя) ребенка;</w:t>
      </w:r>
    </w:p>
    <w:p w:rsidR="00F84BA1" w:rsidRPr="00F84BA1" w:rsidRDefault="00F84BA1" w:rsidP="00F84BA1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4) справки о пособиях из Управления социальной защиты населения </w:t>
      </w:r>
      <w:r w:rsidRPr="00F84BA1">
        <w:rPr>
          <w:rFonts w:ascii="Arial" w:eastAsia="Times New Roman" w:hAnsi="Arial" w:cs="Arial"/>
          <w:b/>
          <w:bCs/>
          <w:color w:val="000000"/>
          <w:sz w:val="20"/>
          <w:szCs w:val="21"/>
          <w:lang w:eastAsia="ru-RU"/>
        </w:rPr>
        <w:t xml:space="preserve">на всех детей </w:t>
      </w: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или справка о том, что пособие не назначалось и не выплачивалось;</w:t>
      </w:r>
    </w:p>
    <w:p w:rsidR="00F84BA1" w:rsidRPr="00F84BA1" w:rsidRDefault="00F84BA1" w:rsidP="00F84BA1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5) справка о составе семьи (выписка из домовой книги);</w:t>
      </w:r>
    </w:p>
    <w:p w:rsidR="00F84BA1" w:rsidRPr="00F84BA1" w:rsidRDefault="00F84BA1" w:rsidP="00F84BA1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6) справка о многодетности (в случае наличия в семье трех и более детей);</w:t>
      </w:r>
    </w:p>
    <w:p w:rsidR="00F84BA1" w:rsidRPr="00F84BA1" w:rsidRDefault="00F84BA1" w:rsidP="00F84BA1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7) справка из Управления службы занятости населения по Красноярскому краю (если родитель (законный представитель) ребенка не работает;</w:t>
      </w:r>
    </w:p>
    <w:p w:rsidR="00F84BA1" w:rsidRPr="00F84BA1" w:rsidRDefault="00F84BA1" w:rsidP="00F84BA1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8) сведения о получении алиментов на детей.</w:t>
      </w:r>
    </w:p>
    <w:p w:rsidR="00F84BA1" w:rsidRPr="00F84BA1" w:rsidRDefault="00F84BA1" w:rsidP="00F84BA1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В том случае, если родитель (законный представитель) ребенка не может предоставить выписку из домовой книги, справку о доходах (трудоустроен неофициально), принимаются письменные заявления о составе семьи, о доходах, о наличии/отсутствии алиментов в семье, если один из родителей не проживает с ребёнком – </w:t>
      </w:r>
      <w:r w:rsidRPr="00F84BA1">
        <w:rPr>
          <w:rFonts w:ascii="Arial" w:eastAsia="Times New Roman" w:hAnsi="Arial" w:cs="Arial"/>
          <w:color w:val="000000"/>
          <w:sz w:val="20"/>
          <w:szCs w:val="21"/>
          <w:u w:val="single"/>
          <w:lang w:eastAsia="ru-RU"/>
        </w:rPr>
        <w:t>родитель (законный представитель) несет ответственность за представленные сведения</w:t>
      </w:r>
      <w:r w:rsidRPr="00F84BA1">
        <w:rPr>
          <w:rFonts w:ascii="Arial" w:eastAsia="Times New Roman" w:hAnsi="Arial" w:cs="Arial"/>
          <w:color w:val="000000"/>
          <w:sz w:val="20"/>
          <w:szCs w:val="21"/>
          <w:lang w:eastAsia="ru-RU"/>
        </w:rPr>
        <w:t>.</w:t>
      </w:r>
    </w:p>
    <w:p w:rsidR="00F84BA1" w:rsidRDefault="007147F6" w:rsidP="00F84BA1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hyperlink r:id="rId13" w:history="1"/>
      <w:r w:rsidR="000E5CC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p w:rsidR="00F84BA1" w:rsidRDefault="00F84BA1" w:rsidP="00F84BA1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F84BA1" w:rsidRDefault="00F84BA1" w:rsidP="00F84BA1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lastRenderedPageBreak/>
        <w:t>ОПРОС ОБЩЕСТВЕННОГО МНЕНИЯ</w:t>
      </w:r>
    </w:p>
    <w:p w:rsidR="00F84BA1" w:rsidRPr="00DA50EF" w:rsidRDefault="007147F6" w:rsidP="00F84BA1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hyperlink r:id="rId14" w:tgtFrame="_blank" w:history="1">
        <w:r w:rsidR="00F84BA1" w:rsidRPr="00DA50EF">
          <w:rPr>
            <w:rFonts w:ascii="Verdana" w:eastAsia="Times New Roman" w:hAnsi="Verdana" w:cs="Times New Roman"/>
            <w:b/>
            <w:bCs/>
            <w:color w:val="0069A9"/>
            <w:sz w:val="21"/>
            <w:szCs w:val="21"/>
            <w:u w:val="single"/>
            <w:shd w:val="clear" w:color="auto" w:fill="D3D3D3"/>
            <w:lang w:eastAsia="ru-RU"/>
          </w:rPr>
          <w:t>Уважаемые родители, для улучшения работы школьной столовой пройдите, пожалуйста, школьный опрос.</w:t>
        </w:r>
      </w:hyperlink>
    </w:p>
    <w:p w:rsidR="00F84BA1" w:rsidRDefault="007147F6" w:rsidP="00F84BA1">
      <w:hyperlink r:id="rId15" w:history="1">
        <w:r w:rsidR="00F84BA1" w:rsidRPr="00EA5312">
          <w:rPr>
            <w:rStyle w:val="a3"/>
          </w:rPr>
          <w:t>https://docs.google.com/forms/d/e/1FAIpQLSfhA3pzLpxknJ3lVb4Atwfy6J-J4iy-dt9i0Q2aUgUErden_w/viewform</w:t>
        </w:r>
      </w:hyperlink>
    </w:p>
    <w:p w:rsidR="00A12C65" w:rsidRPr="005B5980" w:rsidRDefault="00A12C65" w:rsidP="00A12C65">
      <w:pPr>
        <w:rPr>
          <w:color w:val="4F6228" w:themeColor="accent3" w:themeShade="80"/>
          <w:sz w:val="24"/>
        </w:rPr>
      </w:pPr>
      <w:r w:rsidRPr="005B5980">
        <w:rPr>
          <w:color w:val="4F6228" w:themeColor="accent3" w:themeShade="80"/>
          <w:sz w:val="24"/>
        </w:rPr>
        <w:t> </w:t>
      </w:r>
    </w:p>
    <w:p w:rsidR="00A12C65" w:rsidRPr="005B5980" w:rsidRDefault="00A12C65" w:rsidP="00A12C65">
      <w:pPr>
        <w:rPr>
          <w:rStyle w:val="a7"/>
          <w:color w:val="4F6228" w:themeColor="accent3" w:themeShade="80"/>
          <w:sz w:val="24"/>
          <w:u w:val="single"/>
        </w:rPr>
      </w:pPr>
      <w:r w:rsidRPr="005B5980">
        <w:rPr>
          <w:rStyle w:val="a7"/>
          <w:color w:val="4F6228" w:themeColor="accent3" w:themeShade="80"/>
          <w:sz w:val="24"/>
          <w:u w:val="single"/>
        </w:rPr>
        <w:t>Задачи  по организации школьного питания</w:t>
      </w:r>
    </w:p>
    <w:p w:rsidR="00A12C65" w:rsidRPr="00A12C65" w:rsidRDefault="00A12C65" w:rsidP="00A12C65">
      <w:pPr>
        <w:numPr>
          <w:ilvl w:val="0"/>
          <w:numId w:val="3"/>
        </w:numPr>
        <w:rPr>
          <w:rStyle w:val="a7"/>
          <w:color w:val="auto"/>
        </w:rPr>
      </w:pPr>
      <w:r w:rsidRPr="00A12C65">
        <w:rPr>
          <w:rStyle w:val="a7"/>
          <w:color w:val="auto"/>
        </w:rPr>
        <w:t>Увеличение охвата горячим питанием учащихся 1-11-х классов школы.</w:t>
      </w:r>
    </w:p>
    <w:p w:rsidR="00A12C65" w:rsidRPr="00A12C65" w:rsidRDefault="00A12C65" w:rsidP="00A12C65">
      <w:pPr>
        <w:numPr>
          <w:ilvl w:val="0"/>
          <w:numId w:val="3"/>
        </w:numPr>
        <w:rPr>
          <w:rStyle w:val="a7"/>
          <w:color w:val="auto"/>
        </w:rPr>
      </w:pPr>
      <w:r w:rsidRPr="00A12C65">
        <w:rPr>
          <w:rStyle w:val="a7"/>
          <w:color w:val="auto"/>
        </w:rPr>
        <w:t>Совершенствование системы контроля качества и безопасности питания учащихся.</w:t>
      </w:r>
    </w:p>
    <w:p w:rsidR="00A12C65" w:rsidRPr="00A12C65" w:rsidRDefault="00A12C65" w:rsidP="00A12C65">
      <w:pPr>
        <w:numPr>
          <w:ilvl w:val="0"/>
          <w:numId w:val="3"/>
        </w:numPr>
        <w:rPr>
          <w:rStyle w:val="a7"/>
          <w:color w:val="auto"/>
        </w:rPr>
      </w:pPr>
      <w:r w:rsidRPr="00A12C65">
        <w:rPr>
          <w:rStyle w:val="a7"/>
          <w:color w:val="auto"/>
        </w:rPr>
        <w:t>Развитие и укрепление материально-технической базы школьной столовой</w:t>
      </w:r>
    </w:p>
    <w:p w:rsidR="00A12C65" w:rsidRPr="00A12C65" w:rsidRDefault="00A12C65" w:rsidP="00A12C65">
      <w:pPr>
        <w:numPr>
          <w:ilvl w:val="0"/>
          <w:numId w:val="3"/>
        </w:numPr>
        <w:rPr>
          <w:rStyle w:val="a7"/>
          <w:color w:val="auto"/>
        </w:rPr>
      </w:pPr>
      <w:r w:rsidRPr="00A12C65">
        <w:rPr>
          <w:rStyle w:val="a7"/>
          <w:color w:val="auto"/>
        </w:rPr>
        <w:t>Организация пропаганды среди учащихся и их родителей принципов рационального здорового питания. Воспитание культуры питания и здорового образа жизни у школьников.</w:t>
      </w:r>
    </w:p>
    <w:p w:rsidR="00A12C65" w:rsidRPr="00A12C65" w:rsidRDefault="00A12C65" w:rsidP="00A12C65">
      <w:pPr>
        <w:numPr>
          <w:ilvl w:val="0"/>
          <w:numId w:val="3"/>
        </w:numPr>
        <w:rPr>
          <w:rStyle w:val="a7"/>
          <w:color w:val="auto"/>
        </w:rPr>
      </w:pPr>
      <w:r w:rsidRPr="00A12C65">
        <w:rPr>
          <w:rStyle w:val="a7"/>
          <w:color w:val="auto"/>
        </w:rPr>
        <w:t>Изучение вопроса о введении в учебный план школы интегрированного курса «</w:t>
      </w:r>
      <w:r>
        <w:rPr>
          <w:rStyle w:val="a7"/>
          <w:color w:val="auto"/>
        </w:rPr>
        <w:t>Разговор о правильном питании</w:t>
      </w:r>
      <w:r w:rsidRPr="00A12C65">
        <w:rPr>
          <w:rStyle w:val="a7"/>
          <w:color w:val="auto"/>
        </w:rPr>
        <w:t>» в рамках предметов «Окружающий мир», «Природоведение», «Биология», «Основы безопасности жизнедеятельности», внеурочной деятельности.</w:t>
      </w:r>
    </w:p>
    <w:p w:rsidR="00A12C65" w:rsidRDefault="00A12C65" w:rsidP="00A12C65">
      <w:pPr>
        <w:numPr>
          <w:ilvl w:val="0"/>
          <w:numId w:val="3"/>
        </w:numPr>
        <w:rPr>
          <w:rStyle w:val="a7"/>
          <w:color w:val="auto"/>
        </w:rPr>
      </w:pPr>
      <w:r w:rsidRPr="00A12C65">
        <w:rPr>
          <w:rStyle w:val="a7"/>
          <w:color w:val="auto"/>
        </w:rPr>
        <w:t>Формирование культуры здорового питания у детей и подростков </w:t>
      </w:r>
    </w:p>
    <w:p w:rsidR="00A12C65" w:rsidRPr="00A12C65" w:rsidRDefault="00A12C65" w:rsidP="00A12C65">
      <w:pPr>
        <w:ind w:left="720"/>
        <w:rPr>
          <w:rStyle w:val="a7"/>
          <w:color w:val="auto"/>
        </w:rPr>
      </w:pPr>
    </w:p>
    <w:p w:rsidR="00A12C65" w:rsidRDefault="00A12C65" w:rsidP="00A12C65">
      <w:pPr>
        <w:rPr>
          <w:b/>
          <w:bCs/>
          <w:color w:val="31849B" w:themeColor="accent5" w:themeShade="BF"/>
          <w:u w:val="single"/>
        </w:rPr>
      </w:pPr>
      <w:bookmarkStart w:id="0" w:name="TOC--2"/>
      <w:bookmarkEnd w:id="0"/>
      <w:r w:rsidRPr="00A12C65">
        <w:rPr>
          <w:b/>
          <w:bCs/>
          <w:color w:val="31849B" w:themeColor="accent5" w:themeShade="BF"/>
          <w:u w:val="single"/>
        </w:rPr>
        <w:t>СОВЕТУЕМ ПРОЧИТАТЬ</w:t>
      </w:r>
    </w:p>
    <w:p w:rsidR="00A12C65" w:rsidRDefault="007147F6" w:rsidP="00A12C65">
      <w:pPr>
        <w:rPr>
          <w:color w:val="31849B" w:themeColor="accent5" w:themeShade="BF"/>
          <w:u w:val="single"/>
        </w:rPr>
      </w:pPr>
      <w:hyperlink r:id="rId16" w:history="1">
        <w:r w:rsidR="00A12C65" w:rsidRPr="00EA5312">
          <w:rPr>
            <w:rStyle w:val="a3"/>
            <w:color w:val="0000BF" w:themeColor="hyperlink" w:themeShade="BF"/>
          </w:rPr>
          <w:t>http://www.pitanie2007.ru/vsja-pravda-o-ede/821/</w:t>
        </w:r>
      </w:hyperlink>
    </w:p>
    <w:p w:rsidR="00A12C65" w:rsidRDefault="007147F6" w:rsidP="00A12C65">
      <w:pPr>
        <w:rPr>
          <w:color w:val="31849B" w:themeColor="accent5" w:themeShade="BF"/>
          <w:u w:val="single"/>
        </w:rPr>
      </w:pPr>
      <w:hyperlink r:id="rId17" w:history="1">
        <w:r w:rsidR="00A12C65" w:rsidRPr="00EA5312">
          <w:rPr>
            <w:rStyle w:val="a3"/>
            <w:color w:val="0000BF" w:themeColor="hyperlink" w:themeShade="BF"/>
          </w:rPr>
          <w:t>http://www.pitanie2007.ru/vsja-pravda-o-ede/359/</w:t>
        </w:r>
      </w:hyperlink>
    </w:p>
    <w:p w:rsidR="00A12C65" w:rsidRDefault="007147F6" w:rsidP="00A12C65">
      <w:pPr>
        <w:rPr>
          <w:color w:val="31849B" w:themeColor="accent5" w:themeShade="BF"/>
          <w:u w:val="single"/>
        </w:rPr>
      </w:pPr>
      <w:hyperlink r:id="rId18" w:history="1">
        <w:r w:rsidR="00A12C65" w:rsidRPr="00EA5312">
          <w:rPr>
            <w:rStyle w:val="a3"/>
            <w:color w:val="0000BF" w:themeColor="hyperlink" w:themeShade="BF"/>
          </w:rPr>
          <w:t>http://www.pitanie2007.ru/vsja-pravda-o-ede/832/</w:t>
        </w:r>
      </w:hyperlink>
    </w:p>
    <w:p w:rsidR="005B5980" w:rsidRDefault="005B5980" w:rsidP="00A12C65">
      <w:pPr>
        <w:rPr>
          <w:color w:val="31849B" w:themeColor="accent5" w:themeShade="BF"/>
          <w:u w:val="single"/>
        </w:rPr>
      </w:pPr>
    </w:p>
    <w:p w:rsidR="005B5980" w:rsidRDefault="00D552FF" w:rsidP="00D552FF">
      <w:pPr>
        <w:rPr>
          <w:color w:val="31849B" w:themeColor="accent5" w:themeShade="BF"/>
          <w:u w:val="single"/>
        </w:rPr>
      </w:pPr>
      <w:r>
        <w:rPr>
          <w:color w:val="31849B" w:themeColor="accent5" w:themeShade="BF"/>
          <w:u w:val="single"/>
        </w:rPr>
        <w:t xml:space="preserve">ВИДЕОУРОК  «Здоровое питание» </w:t>
      </w:r>
    </w:p>
    <w:p w:rsidR="000E5CC2" w:rsidRDefault="007147F6" w:rsidP="00D552FF">
      <w:pP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hyperlink r:id="rId19" w:history="1"/>
      <w:r w:rsidR="00D552F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hyperlink r:id="rId20" w:history="1">
        <w:r w:rsidR="00D552FF" w:rsidRPr="00EA5312">
          <w:rPr>
            <w:rStyle w:val="a3"/>
            <w:rFonts w:ascii="Verdana" w:eastAsia="Times New Roman" w:hAnsi="Verdana" w:cs="Times New Roman"/>
            <w:b/>
            <w:bCs/>
            <w:sz w:val="21"/>
            <w:szCs w:val="21"/>
            <w:lang w:eastAsia="ru-RU"/>
          </w:rPr>
          <w:t>https://youtu.be/IMueM-cRk-c</w:t>
        </w:r>
      </w:hyperlink>
    </w:p>
    <w:p w:rsidR="005B5980" w:rsidRDefault="005B5980" w:rsidP="00D552FF">
      <w:pP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0E5CC2" w:rsidRDefault="000E5CC2" w:rsidP="00D552FF">
      <w:pP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0E5CC2" w:rsidRDefault="000E5CC2" w:rsidP="00D552FF">
      <w:pP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A56D0A" wp14:editId="170F7603">
            <wp:extent cx="1958683" cy="675412"/>
            <wp:effectExtent l="0" t="0" r="3810" b="0"/>
            <wp:docPr id="2" name="Рисунок 2" descr="Ð·Ð°ÑÐºÐ¾Ð»ÑÐ½Ð¾ÐµÐ¿Ð¸ÑÐ°Ð½Ð¸Ðµ.ÑÑ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·Ð°ÑÐºÐ¾Ð»ÑÐ½Ð¾ÐµÐ¿Ð¸ÑÐ°Ð½Ð¸Ðµ.ÑÑ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72" cy="67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CC2" w:rsidRDefault="007147F6" w:rsidP="00D552FF">
      <w:pP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hyperlink r:id="rId22" w:history="1">
        <w:r w:rsidR="000E5CC2" w:rsidRPr="00EA5312">
          <w:rPr>
            <w:rStyle w:val="a3"/>
            <w:rFonts w:ascii="Verdana" w:eastAsia="Times New Roman" w:hAnsi="Verdana" w:cs="Times New Roman"/>
            <w:b/>
            <w:bCs/>
            <w:sz w:val="21"/>
            <w:szCs w:val="21"/>
            <w:lang w:eastAsia="ru-RU"/>
          </w:rPr>
          <w:t>https://зашкольноепитание.рф/рекомендации-по-содержанию-и-основам/</w:t>
        </w:r>
      </w:hyperlink>
    </w:p>
    <w:p w:rsidR="000E5CC2" w:rsidRDefault="000E5CC2" w:rsidP="00D552FF">
      <w:pP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7147F6" w:rsidRDefault="007147F6" w:rsidP="00D552FF">
      <w:pP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bookmarkStart w:id="1" w:name="_GoBack"/>
      <w:bookmarkEnd w:id="1"/>
    </w:p>
    <w:p w:rsidR="000E5CC2" w:rsidRDefault="000E5CC2" w:rsidP="00D552FF">
      <w:pP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A12C65" w:rsidRDefault="00A12C65" w:rsidP="00A12C65">
      <w:pPr>
        <w:rPr>
          <w:b/>
          <w:bCs/>
          <w:color w:val="31849B" w:themeColor="accent5" w:themeShade="BF"/>
          <w:sz w:val="28"/>
          <w:u w:val="single"/>
        </w:rPr>
      </w:pPr>
      <w:r w:rsidRPr="00A12C65">
        <w:rPr>
          <w:b/>
          <w:bCs/>
          <w:color w:val="31849B" w:themeColor="accent5" w:themeShade="BF"/>
          <w:sz w:val="28"/>
          <w:u w:val="single"/>
        </w:rPr>
        <w:lastRenderedPageBreak/>
        <w:t>Поведение учащихся в столовой</w:t>
      </w:r>
    </w:p>
    <w:p w:rsidR="00F84BA1" w:rsidRPr="00F84BA1" w:rsidRDefault="00F84BA1" w:rsidP="00F84BA1">
      <w:pPr>
        <w:pStyle w:val="2"/>
        <w:rPr>
          <w:b w:val="0"/>
          <w:color w:val="auto"/>
          <w:sz w:val="18"/>
          <w:szCs w:val="18"/>
        </w:rPr>
      </w:pPr>
      <w:r w:rsidRPr="00F84BA1">
        <w:rPr>
          <w:b w:val="0"/>
          <w:color w:val="auto"/>
          <w:sz w:val="18"/>
          <w:szCs w:val="18"/>
        </w:rPr>
        <w:t>Учащиеся находятся в обеденном зале столовой только на переменах и в отведенное графиком питания время.</w:t>
      </w:r>
    </w:p>
    <w:p w:rsidR="00F84BA1" w:rsidRPr="00F84BA1" w:rsidRDefault="00F84BA1" w:rsidP="00F84BA1">
      <w:pPr>
        <w:pStyle w:val="2"/>
        <w:rPr>
          <w:b w:val="0"/>
          <w:color w:val="auto"/>
          <w:sz w:val="18"/>
          <w:szCs w:val="18"/>
        </w:rPr>
      </w:pPr>
      <w:r w:rsidRPr="00F84BA1">
        <w:rPr>
          <w:b w:val="0"/>
          <w:color w:val="auto"/>
          <w:sz w:val="18"/>
          <w:szCs w:val="18"/>
        </w:rPr>
        <w:t>Учащиеся должны уважительно относиться к работникам столовой.</w:t>
      </w:r>
    </w:p>
    <w:p w:rsidR="00F84BA1" w:rsidRPr="00F84BA1" w:rsidRDefault="00F84BA1" w:rsidP="00F84BA1">
      <w:pPr>
        <w:pStyle w:val="2"/>
        <w:rPr>
          <w:b w:val="0"/>
          <w:color w:val="auto"/>
          <w:sz w:val="18"/>
          <w:szCs w:val="18"/>
        </w:rPr>
      </w:pPr>
      <w:r w:rsidRPr="00F84BA1">
        <w:rPr>
          <w:b w:val="0"/>
          <w:color w:val="auto"/>
          <w:sz w:val="18"/>
          <w:szCs w:val="18"/>
        </w:rPr>
        <w:t>При входе в столовую следуют снять рюкзак и держать его в руке.</w:t>
      </w:r>
    </w:p>
    <w:p w:rsidR="00F84BA1" w:rsidRPr="00F84BA1" w:rsidRDefault="00F84BA1" w:rsidP="00F84BA1">
      <w:pPr>
        <w:pStyle w:val="2"/>
        <w:rPr>
          <w:b w:val="0"/>
          <w:color w:val="auto"/>
          <w:sz w:val="18"/>
          <w:szCs w:val="18"/>
        </w:rPr>
      </w:pPr>
      <w:r w:rsidRPr="00F84BA1">
        <w:rPr>
          <w:b w:val="0"/>
          <w:color w:val="auto"/>
          <w:sz w:val="18"/>
          <w:szCs w:val="18"/>
        </w:rPr>
        <w:t>Перед едой и после необходимо помыть руки с мылом. </w:t>
      </w:r>
    </w:p>
    <w:p w:rsidR="00F84BA1" w:rsidRPr="00F84BA1" w:rsidRDefault="00F84BA1" w:rsidP="00F84BA1">
      <w:pPr>
        <w:pStyle w:val="2"/>
        <w:rPr>
          <w:b w:val="0"/>
          <w:color w:val="auto"/>
          <w:sz w:val="18"/>
          <w:szCs w:val="18"/>
        </w:rPr>
      </w:pPr>
      <w:r w:rsidRPr="00F84BA1">
        <w:rPr>
          <w:b w:val="0"/>
          <w:color w:val="auto"/>
          <w:sz w:val="18"/>
          <w:szCs w:val="18"/>
        </w:rPr>
        <w:t>Во время приема пищи в столовой учащимся надлежит придерживаться хороших манер и вести себя пристойно.</w:t>
      </w:r>
    </w:p>
    <w:p w:rsidR="00F84BA1" w:rsidRPr="00F84BA1" w:rsidRDefault="00F84BA1" w:rsidP="00F84BA1">
      <w:pPr>
        <w:pStyle w:val="2"/>
        <w:rPr>
          <w:b w:val="0"/>
          <w:color w:val="auto"/>
          <w:sz w:val="18"/>
          <w:szCs w:val="18"/>
        </w:rPr>
      </w:pPr>
      <w:r w:rsidRPr="00F84BA1">
        <w:rPr>
          <w:b w:val="0"/>
          <w:color w:val="auto"/>
          <w:sz w:val="18"/>
          <w:szCs w:val="18"/>
        </w:rPr>
        <w:t>Запрещается приходить в столовую в верхней одежде. </w:t>
      </w:r>
    </w:p>
    <w:p w:rsidR="00F84BA1" w:rsidRPr="00F84BA1" w:rsidRDefault="00F84BA1" w:rsidP="00F84BA1">
      <w:pPr>
        <w:pStyle w:val="2"/>
        <w:rPr>
          <w:b w:val="0"/>
          <w:color w:val="auto"/>
          <w:sz w:val="18"/>
          <w:szCs w:val="18"/>
        </w:rPr>
      </w:pPr>
      <w:r w:rsidRPr="00F84BA1">
        <w:rPr>
          <w:b w:val="0"/>
          <w:color w:val="auto"/>
          <w:sz w:val="18"/>
          <w:szCs w:val="18"/>
        </w:rPr>
        <w:t>Дежурные приходят в столовую со звонком на перемену и дежурят до окончания перемены.</w:t>
      </w:r>
    </w:p>
    <w:p w:rsidR="00F84BA1" w:rsidRPr="00F84BA1" w:rsidRDefault="00F84BA1" w:rsidP="00F84BA1">
      <w:pPr>
        <w:pStyle w:val="2"/>
        <w:rPr>
          <w:b w:val="0"/>
          <w:color w:val="auto"/>
          <w:sz w:val="18"/>
          <w:szCs w:val="18"/>
        </w:rPr>
      </w:pPr>
      <w:r w:rsidRPr="00F84BA1">
        <w:rPr>
          <w:b w:val="0"/>
          <w:color w:val="auto"/>
          <w:sz w:val="18"/>
          <w:szCs w:val="18"/>
        </w:rPr>
        <w:t>Дежурные по столовой помогают обслуживающему персоналу убирать посуду  со столов, вытирают столы, расставляют на место скамейки.</w:t>
      </w:r>
    </w:p>
    <w:p w:rsidR="00F84BA1" w:rsidRPr="00F84BA1" w:rsidRDefault="00F84BA1" w:rsidP="00F84BA1">
      <w:pPr>
        <w:pStyle w:val="2"/>
        <w:rPr>
          <w:b w:val="0"/>
          <w:color w:val="auto"/>
          <w:sz w:val="18"/>
          <w:szCs w:val="18"/>
        </w:rPr>
      </w:pPr>
      <w:r w:rsidRPr="00F84BA1">
        <w:rPr>
          <w:b w:val="0"/>
          <w:color w:val="auto"/>
          <w:sz w:val="18"/>
          <w:szCs w:val="18"/>
        </w:rPr>
        <w:t>Разговаривать во время еды следует не громко, чтобы не беспокоить тех, кто ест по соседству.</w:t>
      </w:r>
    </w:p>
    <w:p w:rsidR="00F84BA1" w:rsidRPr="00F84BA1" w:rsidRDefault="00F84BA1" w:rsidP="00F84BA1">
      <w:pPr>
        <w:pStyle w:val="2"/>
        <w:rPr>
          <w:b w:val="0"/>
          <w:color w:val="auto"/>
          <w:sz w:val="18"/>
          <w:szCs w:val="18"/>
        </w:rPr>
      </w:pPr>
      <w:r w:rsidRPr="00F84BA1">
        <w:rPr>
          <w:b w:val="0"/>
          <w:color w:val="auto"/>
          <w:sz w:val="18"/>
          <w:szCs w:val="18"/>
        </w:rPr>
        <w:t>Учащиеся убирают стол после принятия пищи, ставят на место скамейки.</w:t>
      </w:r>
    </w:p>
    <w:p w:rsidR="00F84BA1" w:rsidRPr="00F84BA1" w:rsidRDefault="00F84BA1" w:rsidP="00F84BA1">
      <w:pPr>
        <w:pStyle w:val="2"/>
        <w:rPr>
          <w:b w:val="0"/>
          <w:color w:val="auto"/>
          <w:sz w:val="18"/>
          <w:szCs w:val="18"/>
        </w:rPr>
      </w:pPr>
      <w:r w:rsidRPr="00F84BA1">
        <w:rPr>
          <w:b w:val="0"/>
          <w:color w:val="auto"/>
          <w:sz w:val="18"/>
          <w:szCs w:val="18"/>
        </w:rPr>
        <w:t>Учащиеся имеют право купить в школьном буфете выпечку, соки и другие продукты.</w:t>
      </w:r>
    </w:p>
    <w:p w:rsidR="00F84BA1" w:rsidRPr="00F84BA1" w:rsidRDefault="00F84BA1" w:rsidP="00F84BA1">
      <w:pPr>
        <w:pStyle w:val="2"/>
        <w:rPr>
          <w:b w:val="0"/>
          <w:color w:val="auto"/>
          <w:sz w:val="18"/>
          <w:szCs w:val="18"/>
        </w:rPr>
      </w:pPr>
      <w:r w:rsidRPr="00F84BA1">
        <w:rPr>
          <w:b w:val="0"/>
          <w:color w:val="auto"/>
          <w:sz w:val="18"/>
          <w:szCs w:val="18"/>
        </w:rPr>
        <w:t>Учащиеся имеют право принести в столовую принесенный из дома завтрак.</w:t>
      </w:r>
    </w:p>
    <w:p w:rsidR="00F84BA1" w:rsidRPr="00F84BA1" w:rsidRDefault="00F84BA1" w:rsidP="00F84BA1">
      <w:pPr>
        <w:pStyle w:val="2"/>
        <w:rPr>
          <w:b w:val="0"/>
          <w:color w:val="auto"/>
          <w:sz w:val="18"/>
          <w:szCs w:val="18"/>
        </w:rPr>
      </w:pPr>
      <w:r w:rsidRPr="00F84BA1">
        <w:rPr>
          <w:b w:val="0"/>
          <w:color w:val="auto"/>
          <w:sz w:val="18"/>
          <w:szCs w:val="18"/>
        </w:rPr>
        <w:t>Учащиеся бережно относятся к имуществу школьной столовой.</w:t>
      </w:r>
    </w:p>
    <w:p w:rsidR="00F84BA1" w:rsidRPr="00A12C65" w:rsidRDefault="00F84BA1" w:rsidP="00A12C65">
      <w:pPr>
        <w:rPr>
          <w:color w:val="31849B" w:themeColor="accent5" w:themeShade="BF"/>
          <w:sz w:val="28"/>
          <w:u w:val="single"/>
        </w:rPr>
      </w:pPr>
    </w:p>
    <w:p w:rsidR="00A12C65" w:rsidRPr="00A12C65" w:rsidRDefault="00A12C65" w:rsidP="00A12C65">
      <w:pPr>
        <w:pStyle w:val="2"/>
        <w:rPr>
          <w:color w:val="auto"/>
          <w:sz w:val="20"/>
        </w:rPr>
      </w:pPr>
    </w:p>
    <w:p w:rsidR="00A12C65" w:rsidRPr="00A12C65" w:rsidRDefault="00A12C65" w:rsidP="00A12C65">
      <w:pPr>
        <w:pStyle w:val="2"/>
        <w:rPr>
          <w:color w:val="auto"/>
          <w:sz w:val="20"/>
        </w:rPr>
      </w:pPr>
    </w:p>
    <w:sectPr w:rsidR="00A12C65" w:rsidRPr="00A12C65" w:rsidSect="00F84BA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7E5"/>
    <w:multiLevelType w:val="multilevel"/>
    <w:tmpl w:val="F60AA6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A2870"/>
    <w:multiLevelType w:val="multilevel"/>
    <w:tmpl w:val="162622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54408"/>
    <w:multiLevelType w:val="multilevel"/>
    <w:tmpl w:val="36D4E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D3EF7"/>
    <w:multiLevelType w:val="multilevel"/>
    <w:tmpl w:val="76340A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33341"/>
    <w:multiLevelType w:val="multilevel"/>
    <w:tmpl w:val="E7983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2144D"/>
    <w:multiLevelType w:val="multilevel"/>
    <w:tmpl w:val="F222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D3E4F"/>
    <w:multiLevelType w:val="multilevel"/>
    <w:tmpl w:val="33966F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9852F2"/>
    <w:multiLevelType w:val="multilevel"/>
    <w:tmpl w:val="867E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23B8E"/>
    <w:multiLevelType w:val="multilevel"/>
    <w:tmpl w:val="E4BC7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426AC"/>
    <w:multiLevelType w:val="multilevel"/>
    <w:tmpl w:val="B51C90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3102ED"/>
    <w:multiLevelType w:val="multilevel"/>
    <w:tmpl w:val="DB02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414D68"/>
    <w:multiLevelType w:val="multilevel"/>
    <w:tmpl w:val="8B0249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DA6B1F"/>
    <w:multiLevelType w:val="multilevel"/>
    <w:tmpl w:val="9D22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B43502"/>
    <w:multiLevelType w:val="multilevel"/>
    <w:tmpl w:val="BCCC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EF"/>
    <w:rsid w:val="000E5CC2"/>
    <w:rsid w:val="005B5980"/>
    <w:rsid w:val="007147F6"/>
    <w:rsid w:val="009327F5"/>
    <w:rsid w:val="00A12C65"/>
    <w:rsid w:val="00CA01D2"/>
    <w:rsid w:val="00D552FF"/>
    <w:rsid w:val="00DA50EF"/>
    <w:rsid w:val="00F8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4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0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50EF"/>
    <w:rPr>
      <w:color w:val="800080" w:themeColor="followedHyperlink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A12C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12C65"/>
    <w:rPr>
      <w:b/>
      <w:bCs/>
      <w:i/>
      <w:iCs/>
      <w:color w:val="4F81BD" w:themeColor="accent1"/>
    </w:rPr>
  </w:style>
  <w:style w:type="character" w:styleId="a7">
    <w:name w:val="Intense Emphasis"/>
    <w:basedOn w:val="a0"/>
    <w:uiPriority w:val="21"/>
    <w:qFormat/>
    <w:rsid w:val="00A12C65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A12C6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12C65"/>
    <w:rPr>
      <w:i/>
      <w:iCs/>
      <w:color w:val="000000" w:themeColor="text1"/>
    </w:rPr>
  </w:style>
  <w:style w:type="character" w:styleId="a8">
    <w:name w:val="Book Title"/>
    <w:basedOn w:val="a0"/>
    <w:uiPriority w:val="33"/>
    <w:qFormat/>
    <w:rsid w:val="00A12C65"/>
    <w:rPr>
      <w:b/>
      <w:bCs/>
      <w:smallCaps/>
      <w:spacing w:val="5"/>
    </w:rPr>
  </w:style>
  <w:style w:type="paragraph" w:styleId="a9">
    <w:name w:val="List Paragraph"/>
    <w:basedOn w:val="a"/>
    <w:uiPriority w:val="34"/>
    <w:qFormat/>
    <w:rsid w:val="00A12C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2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84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8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4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0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50EF"/>
    <w:rPr>
      <w:color w:val="800080" w:themeColor="followedHyperlink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A12C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12C65"/>
    <w:rPr>
      <w:b/>
      <w:bCs/>
      <w:i/>
      <w:iCs/>
      <w:color w:val="4F81BD" w:themeColor="accent1"/>
    </w:rPr>
  </w:style>
  <w:style w:type="character" w:styleId="a7">
    <w:name w:val="Intense Emphasis"/>
    <w:basedOn w:val="a0"/>
    <w:uiPriority w:val="21"/>
    <w:qFormat/>
    <w:rsid w:val="00A12C65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A12C6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12C65"/>
    <w:rPr>
      <w:i/>
      <w:iCs/>
      <w:color w:val="000000" w:themeColor="text1"/>
    </w:rPr>
  </w:style>
  <w:style w:type="character" w:styleId="a8">
    <w:name w:val="Book Title"/>
    <w:basedOn w:val="a0"/>
    <w:uiPriority w:val="33"/>
    <w:qFormat/>
    <w:rsid w:val="00A12C65"/>
    <w:rPr>
      <w:b/>
      <w:bCs/>
      <w:smallCaps/>
      <w:spacing w:val="5"/>
    </w:rPr>
  </w:style>
  <w:style w:type="paragraph" w:styleId="a9">
    <w:name w:val="List Paragraph"/>
    <w:basedOn w:val="a"/>
    <w:uiPriority w:val="34"/>
    <w:qFormat/>
    <w:rsid w:val="00A12C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2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84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8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3684045/741609f9002bd54a24e5c49cb5af953b/" TargetMode="External"/><Relationship Id="rId13" Type="http://schemas.openxmlformats.org/officeDocument/2006/relationships/hyperlink" Target="https://school-134.krn.eduru.ru/media/2020/09/11/1256779369/Federal_ny_j_zakon_ot_1_marta_2020_g_N_4_enii_izmenenij_v_Federal_ny_j_z.pdf" TargetMode="External"/><Relationship Id="rId18" Type="http://schemas.openxmlformats.org/officeDocument/2006/relationships/hyperlink" Target="http://www.pitanie2007.ru/vsja-pravda-o-ede/832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jpeg"/><Relationship Id="rId7" Type="http://schemas.openxmlformats.org/officeDocument/2006/relationships/hyperlink" Target="http://base.garant.ru/70291362/9db18ed28bd6c0256461e303941d7e7a/" TargetMode="External"/><Relationship Id="rId12" Type="http://schemas.openxmlformats.org/officeDocument/2006/relationships/hyperlink" Target="http://school147.krsnet.ru/images/doc1/%D1%80%D0%BE%D0%B4%D0%B8%D1%82%D0%B5%D0%BB%D1%8F%D0%BC/%D0%BF%D0%B8%D1%82%D0%B0%D0%BD%D0%B8%D0%B5/%D0%B7%D0%B0%D1%8F%D0%B2%D0%BB%D0%B5%D0%BD%D0%B8%D0%B5_%D1%80%D0%BE%D0%B4%D0%B8%D1%82%D0%B5%D0%BB%D1%8F%D0%BC_%D0%BD%D0%BE%D0%B2%D0%BE%D0%B5_%D0%BD%D0%B0_%D0%BF%D0%B8%D1%82%D0%B0%D0%BD%D0%B8%D0%B5_2020.docx" TargetMode="External"/><Relationship Id="rId17" Type="http://schemas.openxmlformats.org/officeDocument/2006/relationships/hyperlink" Target="http://www.pitanie2007.ru/vsja-pravda-o-ede/359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itanie2007.ru/vsja-pravda-o-ede/821/" TargetMode="External"/><Relationship Id="rId20" Type="http://schemas.openxmlformats.org/officeDocument/2006/relationships/hyperlink" Target="https://youtu.be/IMueM-cRk-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arant.ru/news/1330046/" TargetMode="External"/><Relationship Id="rId11" Type="http://schemas.openxmlformats.org/officeDocument/2006/relationships/hyperlink" Target="http://base.garant.ru/74238456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fhA3pzLpxknJ3lVb4Atwfy6J-J4iy-dt9i0Q2aUgUErden_w/viewfor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garant.ru/74238458/" TargetMode="External"/><Relationship Id="rId19" Type="http://schemas.openxmlformats.org/officeDocument/2006/relationships/hyperlink" Target="https://school-134.krn.eduru.ru/media/2020/09/11/1256779369/Federal_ny_j_zakon_ot_1_marta_2020_g_N_4_enii_izmenenij_v_Federal_ny_j_z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3684045/7d6bbe1829627ce93319dc72963759a2/" TargetMode="External"/><Relationship Id="rId14" Type="http://schemas.openxmlformats.org/officeDocument/2006/relationships/hyperlink" Target="https://docs.google.com/forms/d/e/1FAIpQLSfhA3pzLpxknJ3lVb4Atwfy6J-J4iy-dt9i0Q2aUgUErden_w/viewform?usp=sf_link" TargetMode="External"/><Relationship Id="rId22" Type="http://schemas.openxmlformats.org/officeDocument/2006/relationships/hyperlink" Target="https://&#1079;&#1072;&#1096;&#1082;&#1086;&#1083;&#1100;&#1085;&#1086;&#1077;&#1087;&#1080;&#1090;&#1072;&#1085;&#1080;&#1077;.&#1088;&#1092;/&#1088;&#1077;&#1082;&#1086;&#1084;&#1077;&#1085;&#1076;&#1072;&#1094;&#1080;&#1080;-&#1087;&#1086;-&#1089;&#1086;&#1076;&#1077;&#1088;&#1078;&#1072;&#1085;&#1080;&#1102;-&#1080;-&#1086;&#1089;&#1085;&#1086;&#1074;&#1072;&#1084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2021-03-31T07:51:00Z</dcterms:created>
  <dcterms:modified xsi:type="dcterms:W3CDTF">2021-03-31T08:59:00Z</dcterms:modified>
</cp:coreProperties>
</file>